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41" w:line="604" w:lineRule="exact"/>
        <w:ind w:left="53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3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2024年山东省交通运输行业职业技能竞赛申报表</w:t>
      </w:r>
    </w:p>
    <w:bookmarkEnd w:id="0"/>
    <w:p>
      <w:pPr>
        <w:spacing w:line="218" w:lineRule="exact"/>
      </w:pPr>
    </w:p>
    <w:tbl>
      <w:tblPr>
        <w:tblStyle w:val="5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49"/>
        <w:gridCol w:w="2222"/>
        <w:gridCol w:w="243"/>
        <w:gridCol w:w="2570"/>
        <w:gridCol w:w="2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89" w:type="dxa"/>
            <w:gridSpan w:val="2"/>
            <w:vAlign w:val="top"/>
          </w:tcPr>
          <w:p>
            <w:pPr>
              <w:pStyle w:val="4"/>
              <w:spacing w:before="257" w:line="220" w:lineRule="auto"/>
              <w:ind w:left="454"/>
            </w:pPr>
            <w:r>
              <w:rPr>
                <w:spacing w:val="-11"/>
              </w:rPr>
              <w:t>申报单位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pStyle w:val="4"/>
              <w:spacing w:before="258" w:line="219" w:lineRule="auto"/>
              <w:ind w:left="5166"/>
            </w:pPr>
            <w:r>
              <w:rPr>
                <w:spacing w:val="-6"/>
              </w:rPr>
              <w:t>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89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425"/>
            </w:pPr>
            <w:r>
              <w:rPr>
                <w:spacing w:val="-3"/>
              </w:rPr>
              <w:t>单位属性</w:t>
            </w:r>
          </w:p>
        </w:tc>
        <w:tc>
          <w:tcPr>
            <w:tcW w:w="2465" w:type="dxa"/>
            <w:gridSpan w:val="2"/>
            <w:tcBorders>
              <w:right w:val="nil"/>
            </w:tcBorders>
            <w:vAlign w:val="top"/>
          </w:tcPr>
          <w:p>
            <w:pPr>
              <w:pStyle w:val="4"/>
              <w:spacing w:before="131" w:line="221" w:lineRule="auto"/>
              <w:ind w:left="139"/>
            </w:pPr>
            <w:r>
              <w:rPr>
                <w:spacing w:val="-4"/>
              </w:rPr>
              <w:t>□央企国企驻鲁单位</w:t>
            </w:r>
          </w:p>
          <w:p>
            <w:pPr>
              <w:pStyle w:val="4"/>
              <w:spacing w:before="132" w:line="217" w:lineRule="auto"/>
              <w:ind w:left="139"/>
            </w:pPr>
            <w:r>
              <w:rPr>
                <w:spacing w:val="-7"/>
              </w:rPr>
              <w:t>□省属院校</w:t>
            </w:r>
          </w:p>
        </w:tc>
        <w:tc>
          <w:tcPr>
            <w:tcW w:w="4956" w:type="dxa"/>
            <w:gridSpan w:val="2"/>
            <w:tcBorders>
              <w:left w:val="nil"/>
            </w:tcBorders>
            <w:vAlign w:val="top"/>
          </w:tcPr>
          <w:p>
            <w:pPr>
              <w:pStyle w:val="4"/>
              <w:spacing w:before="132" w:line="220" w:lineRule="auto"/>
              <w:ind w:left="196"/>
            </w:pPr>
            <w:r>
              <w:rPr>
                <w:spacing w:val="-7"/>
              </w:rPr>
              <w:t>□省属国企</w:t>
            </w:r>
          </w:p>
          <w:p>
            <w:pPr>
              <w:pStyle w:val="4"/>
              <w:spacing w:before="133" w:line="217" w:lineRule="auto"/>
              <w:ind w:left="196"/>
            </w:pPr>
            <w:r>
              <w:rPr>
                <w:spacing w:val="-4"/>
              </w:rPr>
              <w:t>□市属机关企事业单位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011" w:type="dxa"/>
            <w:gridSpan w:val="3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054"/>
            </w:pPr>
            <w:r>
              <w:rPr>
                <w:spacing w:val="-2"/>
              </w:rPr>
              <w:t>竞赛项目（工种）</w:t>
            </w:r>
          </w:p>
        </w:tc>
        <w:tc>
          <w:tcPr>
            <w:tcW w:w="2813" w:type="dxa"/>
            <w:gridSpan w:val="2"/>
            <w:vAlign w:val="top"/>
          </w:tcPr>
          <w:p>
            <w:pPr>
              <w:pStyle w:val="4"/>
              <w:spacing w:before="132" w:line="220" w:lineRule="auto"/>
              <w:ind w:left="936"/>
            </w:pPr>
            <w:r>
              <w:rPr>
                <w:spacing w:val="-4"/>
              </w:rPr>
              <w:t>竞赛组别</w:t>
            </w:r>
          </w:p>
          <w:p>
            <w:pPr>
              <w:pStyle w:val="4"/>
              <w:spacing w:before="185" w:line="220" w:lineRule="auto"/>
              <w:ind w:lef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（职工组、教师组、学生组）</w:t>
            </w:r>
          </w:p>
        </w:tc>
        <w:tc>
          <w:tcPr>
            <w:tcW w:w="2386" w:type="dxa"/>
            <w:vAlign w:val="top"/>
          </w:tcPr>
          <w:p>
            <w:pPr>
              <w:pStyle w:val="4"/>
              <w:spacing w:before="132" w:line="420" w:lineRule="exact"/>
              <w:ind w:left="721"/>
            </w:pPr>
            <w:r>
              <w:rPr>
                <w:spacing w:val="-3"/>
                <w:position w:val="13"/>
              </w:rPr>
              <w:t>上届竞赛</w:t>
            </w:r>
          </w:p>
          <w:p>
            <w:pPr>
              <w:pStyle w:val="4"/>
              <w:spacing w:line="216" w:lineRule="auto"/>
              <w:ind w:left="719"/>
            </w:pPr>
            <w:r>
              <w:rPr>
                <w:spacing w:val="-3"/>
              </w:rPr>
              <w:t>举办时间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0" w:type="dxa"/>
            <w:vAlign w:val="top"/>
          </w:tcPr>
          <w:p>
            <w:pPr>
              <w:pStyle w:val="4"/>
              <w:spacing w:before="237" w:line="184" w:lineRule="auto"/>
              <w:ind w:left="335"/>
            </w:pPr>
            <w:r>
              <w:t>1</w:t>
            </w:r>
          </w:p>
        </w:tc>
        <w:tc>
          <w:tcPr>
            <w:tcW w:w="32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0" w:type="dxa"/>
            <w:vAlign w:val="top"/>
          </w:tcPr>
          <w:p>
            <w:pPr>
              <w:pStyle w:val="4"/>
              <w:spacing w:before="240" w:line="183" w:lineRule="auto"/>
              <w:ind w:left="320"/>
            </w:pPr>
            <w:r>
              <w:t>2</w:t>
            </w:r>
          </w:p>
        </w:tc>
        <w:tc>
          <w:tcPr>
            <w:tcW w:w="32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0" w:type="dxa"/>
            <w:vAlign w:val="top"/>
          </w:tcPr>
          <w:p>
            <w:pPr>
              <w:pStyle w:val="4"/>
              <w:spacing w:before="239" w:line="183" w:lineRule="auto"/>
              <w:ind w:left="322"/>
            </w:pPr>
            <w:r>
              <w:t>3</w:t>
            </w:r>
          </w:p>
        </w:tc>
        <w:tc>
          <w:tcPr>
            <w:tcW w:w="32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789" w:type="dxa"/>
            <w:gridSpan w:val="2"/>
            <w:vAlign w:val="top"/>
          </w:tcPr>
          <w:p>
            <w:pPr>
              <w:pStyle w:val="4"/>
              <w:spacing w:before="294" w:line="420" w:lineRule="exact"/>
              <w:ind w:left="425"/>
            </w:pPr>
            <w:r>
              <w:rPr>
                <w:spacing w:val="-3"/>
                <w:position w:val="13"/>
              </w:rPr>
              <w:t>经费预算</w:t>
            </w:r>
          </w:p>
          <w:p>
            <w:pPr>
              <w:pStyle w:val="4"/>
              <w:spacing w:line="220" w:lineRule="auto"/>
              <w:ind w:left="542"/>
            </w:pPr>
            <w:r>
              <w:rPr>
                <w:spacing w:val="-3"/>
              </w:rPr>
              <w:t>及来源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789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20" w:lineRule="exact"/>
              <w:ind w:left="306"/>
            </w:pPr>
            <w:r>
              <w:rPr>
                <w:spacing w:val="-3"/>
                <w:position w:val="13"/>
              </w:rPr>
              <w:t>竞赛设施和</w:t>
            </w:r>
          </w:p>
          <w:p>
            <w:pPr>
              <w:pStyle w:val="4"/>
              <w:spacing w:before="1" w:line="220" w:lineRule="auto"/>
              <w:ind w:left="422"/>
            </w:pPr>
            <w:r>
              <w:rPr>
                <w:spacing w:val="-3"/>
              </w:rPr>
              <w:t>场地情况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pStyle w:val="4"/>
              <w:spacing w:before="198" w:line="220" w:lineRule="auto"/>
              <w:ind w:left="139"/>
            </w:pPr>
            <w:r>
              <w:rPr>
                <w:spacing w:val="-3"/>
              </w:rPr>
              <w:t>□自有场地可用于竞赛活动</w:t>
            </w:r>
          </w:p>
          <w:p>
            <w:pPr>
              <w:pStyle w:val="4"/>
              <w:spacing w:before="213" w:line="220" w:lineRule="auto"/>
              <w:ind w:left="139"/>
            </w:pPr>
            <w:r>
              <w:rPr>
                <w:spacing w:val="-4"/>
              </w:rPr>
              <w:t>□租赁场地用于竞赛活动</w:t>
            </w:r>
          </w:p>
          <w:p>
            <w:pPr>
              <w:pStyle w:val="4"/>
              <w:spacing w:before="215" w:line="219" w:lineRule="auto"/>
              <w:ind w:left="139"/>
            </w:pPr>
            <w:r>
              <w:rPr>
                <w:spacing w:val="-2"/>
              </w:rPr>
              <w:t>□自有（拟购置）设备可用于竞赛活动</w:t>
            </w:r>
          </w:p>
          <w:p>
            <w:pPr>
              <w:pStyle w:val="4"/>
              <w:spacing w:before="214" w:line="220" w:lineRule="auto"/>
              <w:ind w:left="139"/>
            </w:pPr>
            <w:r>
              <w:rPr>
                <w:spacing w:val="-4"/>
              </w:rPr>
              <w:t>□租赁设备用于竞赛活动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789" w:type="dxa"/>
            <w:gridSpan w:val="2"/>
            <w:vAlign w:val="top"/>
          </w:tcPr>
          <w:p>
            <w:pPr>
              <w:pStyle w:val="4"/>
              <w:spacing w:before="308" w:line="220" w:lineRule="auto"/>
              <w:ind w:left="185"/>
            </w:pPr>
            <w:r>
              <w:rPr>
                <w:spacing w:val="-2"/>
              </w:rPr>
              <w:t>预计参赛人数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8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544"/>
            </w:pPr>
            <w:r>
              <w:rPr>
                <w:spacing w:val="-4"/>
              </w:rPr>
              <w:t>联系人</w:t>
            </w:r>
          </w:p>
        </w:tc>
        <w:tc>
          <w:tcPr>
            <w:tcW w:w="2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933"/>
            </w:pPr>
            <w:r>
              <w:rPr>
                <w:spacing w:val="-3"/>
              </w:rPr>
              <w:t>手机号码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789" w:type="dxa"/>
            <w:gridSpan w:val="2"/>
            <w:vAlign w:val="top"/>
          </w:tcPr>
          <w:p>
            <w:pPr>
              <w:pStyle w:val="4"/>
              <w:spacing w:before="309" w:line="220" w:lineRule="auto"/>
              <w:ind w:left="305"/>
            </w:pPr>
            <w:r>
              <w:rPr>
                <w:spacing w:val="-3"/>
              </w:rPr>
              <w:t>单位及职务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89" w:type="dxa"/>
            <w:gridSpan w:val="2"/>
            <w:vAlign w:val="top"/>
          </w:tcPr>
          <w:p>
            <w:pPr>
              <w:pStyle w:val="4"/>
              <w:spacing w:before="257" w:line="221" w:lineRule="auto"/>
              <w:ind w:left="451"/>
            </w:pPr>
            <w:r>
              <w:rPr>
                <w:spacing w:val="-10"/>
              </w:rPr>
              <w:t>电子邮箱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789" w:type="dxa"/>
            <w:gridSpan w:val="2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20" w:lineRule="exact"/>
              <w:ind w:left="189"/>
            </w:pPr>
            <w:r>
              <w:rPr>
                <w:spacing w:val="-3"/>
                <w:position w:val="13"/>
              </w:rPr>
              <w:t>市级交通运输</w:t>
            </w:r>
          </w:p>
          <w:p>
            <w:pPr>
              <w:pStyle w:val="4"/>
              <w:spacing w:line="220" w:lineRule="auto"/>
              <w:ind w:left="185"/>
            </w:pPr>
            <w:r>
              <w:rPr>
                <w:spacing w:val="-2"/>
              </w:rPr>
              <w:t>主管部门意见</w:t>
            </w:r>
          </w:p>
        </w:tc>
        <w:tc>
          <w:tcPr>
            <w:tcW w:w="74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1" w:line="229" w:lineRule="auto"/>
        <w:ind w:left="458"/>
      </w:pPr>
      <w:r>
        <w:rPr>
          <w:rFonts w:ascii="楷体" w:hAnsi="楷体" w:eastAsia="楷体" w:cs="楷体"/>
          <w:spacing w:val="9"/>
          <w:sz w:val="20"/>
          <w:szCs w:val="20"/>
        </w:rPr>
        <w:t>备注：单位属性为“市属机关企事业单位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9"/>
          <w:sz w:val="20"/>
          <w:szCs w:val="20"/>
        </w:rPr>
        <w:t>”的，由市级交通运输行业主</w:t>
      </w:r>
      <w:r>
        <w:rPr>
          <w:rFonts w:ascii="楷体" w:hAnsi="楷体" w:eastAsia="楷体" w:cs="楷体"/>
          <w:spacing w:val="8"/>
          <w:sz w:val="20"/>
          <w:szCs w:val="20"/>
        </w:rPr>
        <w:t>管部门盖章确认。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NhMjcxNGM5ZmJhMjkyMzA2NTRmZTRlMmVjZmQifQ=="/>
  </w:docVars>
  <w:rsids>
    <w:rsidRoot w:val="012E04B9"/>
    <w:rsid w:val="012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2024-02-19T02:20:00Z</dcterms:created>
  <dc:creator>研究会</dc:creator>
  <cp:lastModifiedBy>研究会</cp:lastModifiedBy>
  <dcterms:modified xsi:type="dcterms:W3CDTF">2024-02-19T02:20:30Z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E0821748D9BE4A8C923C18BBB420FBAB_11</vt:lpwstr>
  </property>
</Properties>
</file>